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2C4AC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投标报名确认函</w:t>
      </w:r>
    </w:p>
    <w:p w14:paraId="476512CC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393FE4C4"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抚顺矿业集团有限责任公司物资供应分公司：</w:t>
      </w:r>
    </w:p>
    <w:p w14:paraId="7313AD1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</w:t>
      </w:r>
      <w:r>
        <w:rPr>
          <w:rFonts w:hint="default" w:ascii="仿宋_GB2312" w:hAnsi="Times New Roman" w:eastAsia="仿宋_GB2312" w:cs="仿宋_GB2312"/>
          <w:b w:val="0"/>
          <w:bCs w:val="0"/>
          <w:spacing w:val="-1"/>
          <w:kern w:val="2"/>
          <w:sz w:val="32"/>
          <w:szCs w:val="32"/>
          <w:lang w:val="en-US" w:eastAsia="zh-CN" w:bidi="ar"/>
        </w:rPr>
        <w:t>提升运输斜巷通讯监察报警系统（1类）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招标文件，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（公司名称）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就该项目自愿进行投标报名。</w:t>
      </w:r>
    </w:p>
    <w:p w14:paraId="1C8814B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在此，我方郑重声明以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下诸点，并负法律责任：</w:t>
      </w:r>
    </w:p>
    <w:p w14:paraId="02AB0F9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1.我方确认参与（招标编号：24FK186-GY153）投标报名。</w:t>
      </w:r>
    </w:p>
    <w:p w14:paraId="6C851746">
      <w:pP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2.我方承诺按</w:t>
      </w:r>
      <w:r>
        <w:rPr>
          <w:rFonts w:hint="eastAsia" w:ascii="仿宋" w:hAnsi="仿宋" w:cs="仿宋"/>
          <w:sz w:val="32"/>
          <w:szCs w:val="32"/>
          <w:lang w:val="en-US" w:eastAsia="zh-CN"/>
        </w:rPr>
        <w:t>贵公司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招标公告要求</w:t>
      </w:r>
      <w:r>
        <w:rPr>
          <w:rFonts w:hint="eastAsia" w:ascii="仿宋" w:hAnsi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提交的报名资料真实、有效、完整且符合招标要求，不存在任何虚假、误导或隐瞒信息的情况。如有违反，我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愿意承担相应的法律责任，并接受贵单位的任何处理决定。</w:t>
      </w:r>
    </w:p>
    <w:p w14:paraId="358568C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将严格遵守招标活动的各项规则和要求，积极参与投标过程，并在规定的时间内提交投标文件及相关资料。</w:t>
      </w:r>
    </w:p>
    <w:p w14:paraId="409D836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4.我方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在经营活动和社会行为中，严格遵守国家法律法规、行业规范以及各项规章制度，从未有过任何违纪、违法及不良记录。</w:t>
      </w:r>
    </w:p>
    <w:p w14:paraId="3186881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投标单位名称：</w:t>
      </w:r>
    </w:p>
    <w:p w14:paraId="4248D0B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代理人姓名：</w:t>
      </w:r>
    </w:p>
    <w:p w14:paraId="0D0FC14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</w:p>
    <w:p w14:paraId="4EF46BC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</w:p>
    <w:p w14:paraId="1D74F07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ZWRkNjgxYjY3YzU5YmVjNDI0ZjIyM2E2YzhhMWQifQ=="/>
    <w:docVar w:name="KSO_WPS_MARK_KEY" w:val="2c26d918-4a4e-4894-b9ff-1782f122dac8"/>
  </w:docVars>
  <w:rsids>
    <w:rsidRoot w:val="00000000"/>
    <w:rsid w:val="45336842"/>
    <w:rsid w:val="50B92DFE"/>
    <w:rsid w:val="5E68116F"/>
    <w:rsid w:val="65FE1D3F"/>
    <w:rsid w:val="6D8B6767"/>
    <w:rsid w:val="79C5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eastAsia="仿宋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333</Characters>
  <Lines>1</Lines>
  <Paragraphs>1</Paragraphs>
  <TotalTime>11</TotalTime>
  <ScaleCrop>false</ScaleCrop>
  <LinksUpToDate>false</LinksUpToDate>
  <CharactersWithSpaces>333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2022-07-27T02:20:00Z</dcterms:created>
  <dc:creator>Administrator</dc:creator>
  <cp:lastModifiedBy>小白白</cp:lastModifiedBy>
  <dcterms:modified xsi:type="dcterms:W3CDTF">2025-08-25T07:28:01Z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8111E2CC72C14D94B37B09326CD4A4C2_13</vt:lpwstr>
  </property>
  <property fmtid="{D5CDD505-2E9C-101B-9397-08002B2CF9AE}" pid="4" name="KSOTemplateDocerSaveRecord">
    <vt:lpwstr>eyJoZGlkIjoiNDU5YTY2OWJkNTQ3NWU5YzQwNmFjMzgyNDM2ZTE3MTEiLCJ1c2VySWQiOiIxMjkxOTAwMDM4In0=</vt:lpwstr>
  </property>
</Properties>
</file>